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6FB6C" w14:textId="5EA3E510" w:rsidR="00D35E23" w:rsidRPr="007139DB" w:rsidRDefault="007139DB" w:rsidP="00713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9DB">
        <w:rPr>
          <w:rFonts w:ascii="Times New Roman" w:hAnsi="Times New Roman" w:cs="Times New Roman"/>
          <w:b/>
          <w:sz w:val="28"/>
          <w:szCs w:val="28"/>
        </w:rPr>
        <w:t>Неделя безопасности</w:t>
      </w:r>
    </w:p>
    <w:p w14:paraId="4BA92F9B" w14:textId="4E1C1490" w:rsidR="007139DB" w:rsidRPr="007139DB" w:rsidRDefault="007139DB">
      <w:pPr>
        <w:rPr>
          <w:rFonts w:ascii="Times New Roman" w:hAnsi="Times New Roman" w:cs="Times New Roman"/>
          <w:sz w:val="28"/>
          <w:szCs w:val="28"/>
        </w:rPr>
      </w:pPr>
      <w:r w:rsidRPr="007139DB">
        <w:rPr>
          <w:rFonts w:ascii="Times New Roman" w:hAnsi="Times New Roman" w:cs="Times New Roman"/>
          <w:sz w:val="28"/>
          <w:szCs w:val="28"/>
        </w:rPr>
        <w:t>Младшая группа №6 (3-4 года)</w:t>
      </w:r>
    </w:p>
    <w:p w14:paraId="264DC915" w14:textId="38B37936" w:rsidR="007139DB" w:rsidRPr="007139DB" w:rsidRDefault="007139DB">
      <w:pPr>
        <w:rPr>
          <w:rFonts w:ascii="Times New Roman" w:hAnsi="Times New Roman" w:cs="Times New Roman"/>
          <w:sz w:val="28"/>
          <w:szCs w:val="28"/>
        </w:rPr>
      </w:pPr>
      <w:r w:rsidRPr="007139DB">
        <w:rPr>
          <w:rFonts w:ascii="Times New Roman" w:hAnsi="Times New Roman" w:cs="Times New Roman"/>
          <w:sz w:val="28"/>
          <w:szCs w:val="28"/>
        </w:rPr>
        <w:t xml:space="preserve">Период: 15.12.2025 – </w:t>
      </w:r>
      <w:r w:rsidR="00325B0C">
        <w:rPr>
          <w:rFonts w:ascii="Times New Roman" w:hAnsi="Times New Roman" w:cs="Times New Roman"/>
          <w:sz w:val="28"/>
          <w:szCs w:val="28"/>
        </w:rPr>
        <w:t>21</w:t>
      </w:r>
      <w:r w:rsidRPr="007139DB">
        <w:rPr>
          <w:rFonts w:ascii="Times New Roman" w:hAnsi="Times New Roman" w:cs="Times New Roman"/>
          <w:sz w:val="28"/>
          <w:szCs w:val="28"/>
        </w:rPr>
        <w:t>.12.2025</w:t>
      </w:r>
    </w:p>
    <w:p w14:paraId="690A911C" w14:textId="5097772B" w:rsidR="007139DB" w:rsidRDefault="007139DB">
      <w:pPr>
        <w:rPr>
          <w:rFonts w:ascii="Times New Roman" w:hAnsi="Times New Roman" w:cs="Times New Roman"/>
          <w:sz w:val="28"/>
          <w:szCs w:val="28"/>
        </w:rPr>
      </w:pPr>
      <w:r w:rsidRPr="007139DB">
        <w:rPr>
          <w:rFonts w:ascii="Times New Roman" w:hAnsi="Times New Roman" w:cs="Times New Roman"/>
          <w:sz w:val="28"/>
          <w:szCs w:val="28"/>
        </w:rPr>
        <w:t>Воспитатель: Калинина Т.Г.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9"/>
        <w:gridCol w:w="2270"/>
        <w:gridCol w:w="3303"/>
        <w:gridCol w:w="1125"/>
        <w:gridCol w:w="1408"/>
      </w:tblGrid>
      <w:tr w:rsidR="00EB6824" w14:paraId="34E7C61F" w14:textId="77777777" w:rsidTr="007139DB">
        <w:tc>
          <w:tcPr>
            <w:tcW w:w="1869" w:type="dxa"/>
          </w:tcPr>
          <w:p w14:paraId="24CDD885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7F8288F" w14:textId="53D8D481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1869" w:type="dxa"/>
          </w:tcPr>
          <w:p w14:paraId="563898F1" w14:textId="5BC9026B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1869" w:type="dxa"/>
          </w:tcPr>
          <w:p w14:paraId="545028B8" w14:textId="42941215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869" w:type="dxa"/>
          </w:tcPr>
          <w:p w14:paraId="22370C83" w14:textId="08FD0330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</w:tc>
      </w:tr>
      <w:tr w:rsidR="00EB6824" w14:paraId="39ED0E4F" w14:textId="77777777" w:rsidTr="007139DB">
        <w:tc>
          <w:tcPr>
            <w:tcW w:w="1869" w:type="dxa"/>
          </w:tcPr>
          <w:p w14:paraId="4FE22745" w14:textId="77777777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</w:t>
            </w:r>
          </w:p>
          <w:p w14:paraId="3AA86682" w14:textId="2E936EA6" w:rsidR="00325B0C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1869" w:type="dxa"/>
          </w:tcPr>
          <w:p w14:paraId="30D586C6" w14:textId="583DE1E2" w:rsidR="007139DB" w:rsidRDefault="007139DB" w:rsidP="00325B0C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333333"/>
              </w:rPr>
            </w:pPr>
            <w:r>
              <w:rPr>
                <w:rStyle w:val="a4"/>
                <w:rFonts w:ascii="Arial" w:hAnsi="Arial" w:cs="Arial"/>
                <w:color w:val="333333"/>
              </w:rPr>
              <w:t>Беседа с куклой</w:t>
            </w:r>
            <w:r>
              <w:rPr>
                <w:rFonts w:ascii="Arial" w:hAnsi="Arial" w:cs="Arial"/>
                <w:color w:val="333333"/>
              </w:rPr>
              <w:t>. Например, о том, как нельзя толкаться на скользкой горке и почему нельзя есть снег.</w:t>
            </w:r>
          </w:p>
          <w:p w14:paraId="37F563E8" w14:textId="54C3A8F4" w:rsidR="00325B0C" w:rsidRDefault="00325B0C" w:rsidP="00325B0C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after="120" w:afterAutospacing="0" w:line="330" w:lineRule="atLeast"/>
              <w:rPr>
                <w:rFonts w:ascii="Arial" w:hAnsi="Arial" w:cs="Arial"/>
                <w:color w:val="333333"/>
              </w:rPr>
            </w:pPr>
            <w:r>
              <w:rPr>
                <w:rStyle w:val="a4"/>
                <w:rFonts w:ascii="Arial" w:hAnsi="Arial" w:cs="Arial"/>
                <w:color w:val="333333"/>
              </w:rPr>
              <w:t>Рассматривание иллюстраций</w:t>
            </w:r>
            <w:r>
              <w:rPr>
                <w:rFonts w:ascii="Arial" w:hAnsi="Arial" w:cs="Arial"/>
                <w:color w:val="333333"/>
              </w:rPr>
              <w:t>. Дети по картинке определяют и рассказывают про опасную ситуацию.</w:t>
            </w:r>
          </w:p>
          <w:p w14:paraId="713570FA" w14:textId="434C1AB5" w:rsidR="006D35D1" w:rsidRDefault="006D35D1" w:rsidP="006D35D1">
            <w:pPr>
              <w:pStyle w:val="futurismarkdown-listitem"/>
              <w:shd w:val="clear" w:color="auto" w:fill="FFFFFF"/>
              <w:spacing w:after="120" w:afterAutospacing="0" w:line="330" w:lineRule="atLeast"/>
              <w:ind w:left="720"/>
              <w:rPr>
                <w:rFonts w:ascii="Arial" w:hAnsi="Arial" w:cs="Arial"/>
                <w:color w:val="333333"/>
              </w:rPr>
            </w:pPr>
            <w:r>
              <w:rPr>
                <w:color w:val="333333"/>
              </w:rPr>
              <w:t xml:space="preserve">Просмотр мультфильма Аркадий </w:t>
            </w:r>
            <w:proofErr w:type="spellStart"/>
            <w:r>
              <w:rPr>
                <w:color w:val="333333"/>
              </w:rPr>
              <w:t>паравозов</w:t>
            </w:r>
            <w:proofErr w:type="spellEnd"/>
            <w:r>
              <w:rPr>
                <w:color w:val="333333"/>
              </w:rPr>
              <w:t xml:space="preserve"> спешит на помощь </w:t>
            </w:r>
            <w:r>
              <w:rPr>
                <w:rFonts w:ascii="Arial" w:hAnsi="Arial" w:cs="Arial"/>
                <w:color w:val="333333"/>
              </w:rPr>
              <w:t xml:space="preserve">– Безопасность зимой </w:t>
            </w:r>
            <w:hyperlink r:id="rId5" w:history="1">
              <w:r w:rsidRPr="00303308">
                <w:rPr>
                  <w:rStyle w:val="a5"/>
                  <w:rFonts w:ascii="Arial" w:hAnsi="Arial" w:cs="Arial"/>
                </w:rPr>
                <w:t>https://vkvid</w:t>
              </w:r>
              <w:r w:rsidRPr="00303308">
                <w:rPr>
                  <w:rStyle w:val="a5"/>
                  <w:rFonts w:ascii="Arial" w:hAnsi="Arial" w:cs="Arial"/>
                </w:rPr>
                <w:lastRenderedPageBreak/>
                <w:t>eo.ru/video-215425872_456239059</w:t>
              </w:r>
            </w:hyperlink>
            <w:r>
              <w:rPr>
                <w:rFonts w:ascii="Arial" w:hAnsi="Arial" w:cs="Arial"/>
                <w:color w:val="333333"/>
              </w:rPr>
              <w:t xml:space="preserve"> </w:t>
            </w:r>
          </w:p>
          <w:p w14:paraId="590F9010" w14:textId="77777777" w:rsidR="00325B0C" w:rsidRDefault="00325B0C" w:rsidP="00325B0C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  <w:ind w:left="720"/>
              <w:rPr>
                <w:rFonts w:ascii="Arial" w:hAnsi="Arial" w:cs="Arial"/>
                <w:color w:val="333333"/>
              </w:rPr>
            </w:pPr>
          </w:p>
          <w:p w14:paraId="69715B7F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87FC2A8" w14:textId="77777777" w:rsidR="007139DB" w:rsidRDefault="007139DB" w:rsidP="007139DB">
            <w:pPr>
              <w:pStyle w:val="futurismarkdown-listitem"/>
              <w:numPr>
                <w:ilvl w:val="0"/>
                <w:numId w:val="2"/>
              </w:numPr>
              <w:shd w:val="clear" w:color="auto" w:fill="FFFFFF"/>
              <w:spacing w:after="120" w:afterAutospacing="0" w:line="330" w:lineRule="atLeast"/>
              <w:ind w:left="0"/>
              <w:rPr>
                <w:rFonts w:ascii="Arial" w:hAnsi="Arial" w:cs="Arial"/>
                <w:color w:val="333333"/>
              </w:rPr>
            </w:pPr>
            <w:r>
              <w:rPr>
                <w:rStyle w:val="a4"/>
                <w:rFonts w:ascii="Arial" w:hAnsi="Arial" w:cs="Arial"/>
                <w:color w:val="333333"/>
              </w:rPr>
              <w:lastRenderedPageBreak/>
              <w:t>Игра «Опасно — безопасно»</w:t>
            </w:r>
            <w:r>
              <w:rPr>
                <w:rFonts w:ascii="Arial" w:hAnsi="Arial" w:cs="Arial"/>
                <w:color w:val="333333"/>
              </w:rPr>
              <w:t>.</w:t>
            </w:r>
          </w:p>
          <w:p w14:paraId="3CD001E9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FA88A99" w14:textId="0AE41716" w:rsidR="007139DB" w:rsidRDefault="007139DB" w:rsidP="007139DB">
            <w:pPr>
              <w:pStyle w:val="futurismarkdown-listitem"/>
              <w:numPr>
                <w:ilvl w:val="0"/>
                <w:numId w:val="3"/>
              </w:numPr>
              <w:shd w:val="clear" w:color="auto" w:fill="FFFFFF"/>
              <w:spacing w:after="120" w:afterAutospacing="0" w:line="330" w:lineRule="atLeast"/>
              <w:ind w:left="0"/>
              <w:rPr>
                <w:rFonts w:ascii="Arial" w:hAnsi="Arial" w:cs="Arial"/>
                <w:color w:val="333333"/>
              </w:rPr>
            </w:pPr>
            <w:r>
              <w:rPr>
                <w:rStyle w:val="a4"/>
                <w:rFonts w:ascii="Arial" w:hAnsi="Arial" w:cs="Arial"/>
                <w:color w:val="333333"/>
              </w:rPr>
              <w:t>Прогулки с беседами</w:t>
            </w:r>
            <w:r>
              <w:rPr>
                <w:rStyle w:val="a4"/>
                <w:rFonts w:ascii="Arial" w:hAnsi="Arial" w:cs="Arial"/>
                <w:color w:val="333333"/>
              </w:rPr>
              <w:t>:</w:t>
            </w:r>
            <w:r>
              <w:rPr>
                <w:rFonts w:ascii="Arial" w:hAnsi="Arial" w:cs="Arial"/>
                <w:color w:val="333333"/>
              </w:rPr>
              <w:t xml:space="preserve"> </w:t>
            </w:r>
            <w:r w:rsidR="00325B0C">
              <w:rPr>
                <w:rFonts w:ascii="Arial" w:hAnsi="Arial" w:cs="Arial"/>
                <w:color w:val="333333"/>
              </w:rPr>
              <w:t xml:space="preserve">- </w:t>
            </w:r>
            <w:r>
              <w:rPr>
                <w:rFonts w:ascii="Arial" w:hAnsi="Arial" w:cs="Arial"/>
                <w:color w:val="333333"/>
              </w:rPr>
              <w:t>«Когда дорога скользкая» (</w:t>
            </w:r>
            <w:r w:rsidR="00325B0C">
              <w:rPr>
                <w:rFonts w:ascii="Arial" w:hAnsi="Arial" w:cs="Arial"/>
                <w:color w:val="333333"/>
              </w:rPr>
              <w:t xml:space="preserve">задачи - </w:t>
            </w:r>
            <w:r>
              <w:rPr>
                <w:rFonts w:ascii="Arial" w:hAnsi="Arial" w:cs="Arial"/>
                <w:color w:val="333333"/>
              </w:rPr>
              <w:t>обраща</w:t>
            </w:r>
            <w:r w:rsidR="00325B0C">
              <w:rPr>
                <w:rFonts w:ascii="Arial" w:hAnsi="Arial" w:cs="Arial"/>
                <w:color w:val="333333"/>
              </w:rPr>
              <w:t>ть</w:t>
            </w:r>
            <w:r>
              <w:rPr>
                <w:rFonts w:ascii="Arial" w:hAnsi="Arial" w:cs="Arial"/>
                <w:color w:val="333333"/>
              </w:rPr>
              <w:t xml:space="preserve"> внимание на гололёд)</w:t>
            </w:r>
            <w:r w:rsidR="00325B0C">
              <w:rPr>
                <w:rFonts w:ascii="Arial" w:hAnsi="Arial" w:cs="Arial"/>
                <w:color w:val="333333"/>
              </w:rPr>
              <w:t xml:space="preserve">; - </w:t>
            </w:r>
            <w:r>
              <w:rPr>
                <w:rFonts w:ascii="Arial" w:hAnsi="Arial" w:cs="Arial"/>
                <w:color w:val="333333"/>
              </w:rPr>
              <w:t>«Осторожно, сосульки» (</w:t>
            </w:r>
            <w:r w:rsidR="00325B0C">
              <w:rPr>
                <w:rFonts w:ascii="Arial" w:hAnsi="Arial" w:cs="Arial"/>
                <w:color w:val="333333"/>
              </w:rPr>
              <w:t xml:space="preserve">задачи - </w:t>
            </w:r>
            <w:r>
              <w:rPr>
                <w:rFonts w:ascii="Arial" w:hAnsi="Arial" w:cs="Arial"/>
                <w:color w:val="333333"/>
              </w:rPr>
              <w:t>о</w:t>
            </w:r>
            <w:r w:rsidR="00325B0C">
              <w:rPr>
                <w:rFonts w:ascii="Arial" w:hAnsi="Arial" w:cs="Arial"/>
                <w:color w:val="333333"/>
              </w:rPr>
              <w:t>бъяснять</w:t>
            </w:r>
            <w:r>
              <w:rPr>
                <w:rFonts w:ascii="Arial" w:hAnsi="Arial" w:cs="Arial"/>
                <w:color w:val="333333"/>
              </w:rPr>
              <w:t>, что нельзя ходить вдоль домов, под крышами).</w:t>
            </w:r>
          </w:p>
          <w:p w14:paraId="12E61B45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0B0CE74" w14:textId="2CD7A3E9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«Нужные советы зимой для детей». </w:t>
            </w:r>
          </w:p>
        </w:tc>
      </w:tr>
      <w:tr w:rsidR="00EB6824" w14:paraId="3F03F230" w14:textId="77777777" w:rsidTr="007139DB">
        <w:tc>
          <w:tcPr>
            <w:tcW w:w="1869" w:type="dxa"/>
          </w:tcPr>
          <w:p w14:paraId="07CCC084" w14:textId="77777777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</w:p>
          <w:p w14:paraId="564AC231" w14:textId="0A2C96A7" w:rsidR="00325B0C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1869" w:type="dxa"/>
          </w:tcPr>
          <w:p w14:paraId="40AF23EB" w14:textId="7B690DD9" w:rsidR="00325B0C" w:rsidRDefault="00325B0C" w:rsidP="00325B0C">
            <w:pPr>
              <w:pStyle w:val="futurismarkdown-listitem"/>
              <w:numPr>
                <w:ilvl w:val="0"/>
                <w:numId w:val="5"/>
              </w:numPr>
              <w:shd w:val="clear" w:color="auto" w:fill="FFFFFF"/>
              <w:spacing w:after="120" w:afterAutospacing="0" w:line="330" w:lineRule="atLeast"/>
              <w:ind w:left="0"/>
              <w:rPr>
                <w:rFonts w:ascii="Arial" w:hAnsi="Arial" w:cs="Arial"/>
                <w:color w:val="333333"/>
              </w:rPr>
            </w:pPr>
            <w:r>
              <w:rPr>
                <w:rStyle w:val="a4"/>
                <w:rFonts w:ascii="Arial" w:hAnsi="Arial" w:cs="Arial"/>
                <w:color w:val="333333"/>
              </w:rPr>
              <w:t>Разговор об одежде в зимний период</w:t>
            </w:r>
            <w:r>
              <w:rPr>
                <w:rFonts w:ascii="Arial" w:hAnsi="Arial" w:cs="Arial"/>
                <w:color w:val="333333"/>
              </w:rPr>
              <w:t xml:space="preserve">. </w:t>
            </w:r>
            <w:r>
              <w:rPr>
                <w:rFonts w:ascii="Arial" w:hAnsi="Arial" w:cs="Arial"/>
                <w:color w:val="333333"/>
              </w:rPr>
              <w:t>П</w:t>
            </w:r>
            <w:r>
              <w:rPr>
                <w:rFonts w:ascii="Arial" w:hAnsi="Arial" w:cs="Arial"/>
                <w:color w:val="333333"/>
              </w:rPr>
              <w:t>ереоде</w:t>
            </w:r>
            <w:r>
              <w:rPr>
                <w:rFonts w:ascii="Arial" w:hAnsi="Arial" w:cs="Arial"/>
                <w:color w:val="333333"/>
              </w:rPr>
              <w:t>вание</w:t>
            </w:r>
            <w:r>
              <w:rPr>
                <w:rFonts w:ascii="Arial" w:hAnsi="Arial" w:cs="Arial"/>
                <w:color w:val="333333"/>
              </w:rPr>
              <w:t xml:space="preserve"> кукл</w:t>
            </w:r>
            <w:r>
              <w:rPr>
                <w:rFonts w:ascii="Arial" w:hAnsi="Arial" w:cs="Arial"/>
                <w:color w:val="333333"/>
              </w:rPr>
              <w:t>ы</w:t>
            </w:r>
            <w:r>
              <w:rPr>
                <w:rFonts w:ascii="Arial" w:hAnsi="Arial" w:cs="Arial"/>
                <w:color w:val="333333"/>
              </w:rPr>
              <w:t xml:space="preserve"> в зимнюю одежду, проговаривая название зимней одежды.</w:t>
            </w:r>
          </w:p>
          <w:p w14:paraId="0D08B54F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2205392" w14:textId="0E012D98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одевания зимой (стенд для раздевалки)</w:t>
            </w:r>
          </w:p>
        </w:tc>
        <w:tc>
          <w:tcPr>
            <w:tcW w:w="1869" w:type="dxa"/>
          </w:tcPr>
          <w:p w14:paraId="4D32C089" w14:textId="2F42810D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погодными условиями (снег, ветер, мороз). </w:t>
            </w:r>
          </w:p>
        </w:tc>
        <w:tc>
          <w:tcPr>
            <w:tcW w:w="1869" w:type="dxa"/>
          </w:tcPr>
          <w:p w14:paraId="62783BE1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11FF6" w14:textId="51929A9D" w:rsidR="00325B0C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«Родительские заблуждения о морозной погоде». </w:t>
            </w:r>
          </w:p>
        </w:tc>
      </w:tr>
      <w:tr w:rsidR="00EB6824" w14:paraId="565E425C" w14:textId="77777777" w:rsidTr="007139DB">
        <w:tc>
          <w:tcPr>
            <w:tcW w:w="1869" w:type="dxa"/>
          </w:tcPr>
          <w:p w14:paraId="08E5FD33" w14:textId="77777777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</w:t>
            </w:r>
          </w:p>
          <w:p w14:paraId="156F02C4" w14:textId="527CC1B8" w:rsidR="00325B0C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1869" w:type="dxa"/>
          </w:tcPr>
          <w:p w14:paraId="7DD007E8" w14:textId="77777777" w:rsidR="006D35D1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«Безопасность в быту»</w:t>
            </w:r>
          </w:p>
          <w:p w14:paraId="5EC9DF2F" w14:textId="47C118B0" w:rsidR="00FC7047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35D1">
              <w:rPr>
                <w:rFonts w:ascii="Times New Roman" w:hAnsi="Times New Roman" w:cs="Times New Roman"/>
                <w:sz w:val="28"/>
                <w:szCs w:val="28"/>
              </w:rPr>
              <w:t>Познакомить с потенциально опасными предметами дома (нож, спички, утюг, лекарства</w:t>
            </w:r>
            <w:r w:rsidR="00FC7047">
              <w:rPr>
                <w:rFonts w:ascii="Times New Roman" w:hAnsi="Times New Roman" w:cs="Times New Roman"/>
                <w:sz w:val="28"/>
                <w:szCs w:val="28"/>
              </w:rPr>
              <w:t xml:space="preserve"> и др.). Воспитывать ответственное отношение к личной безопасности. Просмотр иллюстраций, обсуждение. </w:t>
            </w:r>
          </w:p>
        </w:tc>
        <w:tc>
          <w:tcPr>
            <w:tcW w:w="1869" w:type="dxa"/>
          </w:tcPr>
          <w:p w14:paraId="018400F2" w14:textId="287E6564" w:rsidR="007139DB" w:rsidRDefault="00FC7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с ножницами в уголке «творчества». «Разрезаем по линиям», повторяем правила работы с ножницами в стихотворной форме.   </w:t>
            </w:r>
            <w:bookmarkStart w:id="0" w:name="_GoBack"/>
            <w:bookmarkEnd w:id="0"/>
          </w:p>
        </w:tc>
        <w:tc>
          <w:tcPr>
            <w:tcW w:w="1869" w:type="dxa"/>
          </w:tcPr>
          <w:p w14:paraId="4024E27C" w14:textId="5810C758" w:rsidR="007139DB" w:rsidRDefault="00FC7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Приборка игрушек в корзине на прогулочном участке. Устранение и ликвидация поломанных. </w:t>
            </w:r>
          </w:p>
        </w:tc>
        <w:tc>
          <w:tcPr>
            <w:tcW w:w="1869" w:type="dxa"/>
          </w:tcPr>
          <w:p w14:paraId="62118D15" w14:textId="769817F8" w:rsidR="007139DB" w:rsidRDefault="006D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беседы.</w:t>
            </w:r>
          </w:p>
        </w:tc>
      </w:tr>
      <w:tr w:rsidR="00EB6824" w14:paraId="193F7EEF" w14:textId="77777777" w:rsidTr="007139DB">
        <w:tc>
          <w:tcPr>
            <w:tcW w:w="1869" w:type="dxa"/>
          </w:tcPr>
          <w:p w14:paraId="67187552" w14:textId="77777777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</w:p>
          <w:p w14:paraId="79249431" w14:textId="1A7C84E8" w:rsidR="00325B0C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1869" w:type="dxa"/>
          </w:tcPr>
          <w:p w14:paraId="5A9CD5EA" w14:textId="77777777" w:rsidR="007139DB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«Пожарная безопасность». </w:t>
            </w:r>
          </w:p>
          <w:p w14:paraId="0B5614AA" w14:textId="51F75BE8" w:rsidR="00EB6824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«Пожароопасные предметы». </w:t>
            </w:r>
          </w:p>
        </w:tc>
        <w:tc>
          <w:tcPr>
            <w:tcW w:w="1869" w:type="dxa"/>
          </w:tcPr>
          <w:p w14:paraId="006370CA" w14:textId="2A8E19BE" w:rsidR="007139DB" w:rsidRDefault="00FC70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</w:t>
            </w:r>
            <w:hyperlink r:id="rId6" w:history="1">
              <w:r w:rsidRPr="0030330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https://vkvideo.ru/video483782792_456239288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Безопасный новый год. Мультфильм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мчс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14:paraId="01EA9D40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09F45A5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824" w14:paraId="4710BADD" w14:textId="77777777" w:rsidTr="007139DB">
        <w:tc>
          <w:tcPr>
            <w:tcW w:w="1869" w:type="dxa"/>
          </w:tcPr>
          <w:p w14:paraId="7DA29EA0" w14:textId="77777777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  <w:p w14:paraId="33F54CA9" w14:textId="5B62DB59" w:rsidR="00325B0C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1869" w:type="dxa"/>
          </w:tcPr>
          <w:p w14:paraId="0732009D" w14:textId="6695175E" w:rsidR="006D35D1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стихотворений </w:t>
            </w:r>
            <w:r w:rsidR="006D35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90D406" w14:textId="7BC31CBA" w:rsidR="007139DB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«Безопасный новый год» </w:t>
            </w:r>
            <w:hyperlink r:id="rId7" w:history="1">
              <w:r w:rsidRPr="0030330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https://stihi.ru/2022/12/14/7493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DA21EE" w14:textId="77777777" w:rsidR="00EB6824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держать и передавать безопасные ёлочные украшения. </w:t>
            </w:r>
          </w:p>
          <w:p w14:paraId="648AC992" w14:textId="1CCB0029" w:rsidR="00EB6824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Наряжаем ёлочку в группе. </w:t>
            </w:r>
          </w:p>
        </w:tc>
        <w:tc>
          <w:tcPr>
            <w:tcW w:w="1869" w:type="dxa"/>
          </w:tcPr>
          <w:p w14:paraId="3B63C3E3" w14:textId="53D441AE" w:rsidR="007139DB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Сюжетно-ролевые игры «Мы наряжаем ёлочку»,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«Встречаем деда Мороза». </w:t>
            </w:r>
          </w:p>
        </w:tc>
        <w:tc>
          <w:tcPr>
            <w:tcW w:w="1869" w:type="dxa"/>
          </w:tcPr>
          <w:p w14:paraId="7D5EB586" w14:textId="45AD0C4F" w:rsidR="007139DB" w:rsidRDefault="00EB6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уборке снега на участке. </w:t>
            </w:r>
          </w:p>
        </w:tc>
        <w:tc>
          <w:tcPr>
            <w:tcW w:w="1869" w:type="dxa"/>
          </w:tcPr>
          <w:p w14:paraId="3566E29F" w14:textId="1DDAE6A7" w:rsidR="007139DB" w:rsidRDefault="007F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</w:t>
            </w:r>
            <w:r w:rsidR="00EB6824">
              <w:rPr>
                <w:rFonts w:ascii="Times New Roman" w:hAnsi="Times New Roman" w:cs="Times New Roman"/>
                <w:sz w:val="28"/>
                <w:szCs w:val="28"/>
              </w:rPr>
              <w:t xml:space="preserve">Нов год </w:t>
            </w:r>
            <w:r w:rsidR="00EB6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</w:t>
            </w:r>
            <w:r w:rsidR="00F361A7">
              <w:rPr>
                <w:rFonts w:ascii="Times New Roman" w:hAnsi="Times New Roman" w:cs="Times New Roman"/>
                <w:sz w:val="28"/>
                <w:szCs w:val="28"/>
              </w:rPr>
              <w:t>збука бе</w:t>
            </w:r>
            <w:r w:rsidR="00EB6824">
              <w:rPr>
                <w:rFonts w:ascii="Times New Roman" w:hAnsi="Times New Roman" w:cs="Times New Roman"/>
                <w:sz w:val="28"/>
                <w:szCs w:val="28"/>
              </w:rPr>
              <w:t>зопасности»</w:t>
            </w:r>
            <w:r w:rsidR="00F36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6824" w14:paraId="6DDE0C06" w14:textId="77777777" w:rsidTr="007139DB">
        <w:tc>
          <w:tcPr>
            <w:tcW w:w="1869" w:type="dxa"/>
          </w:tcPr>
          <w:p w14:paraId="2B5C44C1" w14:textId="77777777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20.12.</w:t>
            </w:r>
          </w:p>
          <w:p w14:paraId="67DD869A" w14:textId="54C7E370" w:rsidR="00325B0C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1869" w:type="dxa"/>
          </w:tcPr>
          <w:p w14:paraId="3881A560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0B22F23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EC734B2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B3D687B" w14:textId="6FFD9C35" w:rsidR="007139DB" w:rsidRDefault="007F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Расчистка снега на прогулочном участке.</w:t>
            </w:r>
          </w:p>
        </w:tc>
      </w:tr>
      <w:tr w:rsidR="00EB6824" w14:paraId="693E7B01" w14:textId="77777777" w:rsidTr="007139DB">
        <w:tc>
          <w:tcPr>
            <w:tcW w:w="1869" w:type="dxa"/>
          </w:tcPr>
          <w:p w14:paraId="577263BC" w14:textId="77777777" w:rsidR="00325B0C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21.12.2025</w:t>
            </w:r>
          </w:p>
          <w:p w14:paraId="7A803E1C" w14:textId="633A87A3" w:rsidR="007139DB" w:rsidRDefault="0032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(Воскресение)</w:t>
            </w:r>
          </w:p>
        </w:tc>
        <w:tc>
          <w:tcPr>
            <w:tcW w:w="1869" w:type="dxa"/>
          </w:tcPr>
          <w:p w14:paraId="24DBA2CC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90131DF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5DE2EF9B" w14:textId="77777777" w:rsidR="007139DB" w:rsidRDefault="0071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60F04F8" w14:textId="32DC1FB8" w:rsidR="007139DB" w:rsidRDefault="007F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БЕЗОПАСНОЙ горки</w:t>
            </w:r>
          </w:p>
        </w:tc>
      </w:tr>
    </w:tbl>
    <w:p w14:paraId="5DC39D16" w14:textId="77777777" w:rsidR="007139DB" w:rsidRPr="007139DB" w:rsidRDefault="007139DB">
      <w:pPr>
        <w:rPr>
          <w:rFonts w:ascii="Times New Roman" w:hAnsi="Times New Roman" w:cs="Times New Roman"/>
          <w:sz w:val="28"/>
          <w:szCs w:val="28"/>
        </w:rPr>
      </w:pPr>
    </w:p>
    <w:sectPr w:rsidR="007139DB" w:rsidRPr="0071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50ED4"/>
    <w:multiLevelType w:val="multilevel"/>
    <w:tmpl w:val="1E2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82493"/>
    <w:multiLevelType w:val="multilevel"/>
    <w:tmpl w:val="B15C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9E2D12"/>
    <w:multiLevelType w:val="multilevel"/>
    <w:tmpl w:val="B3C8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C7102"/>
    <w:multiLevelType w:val="multilevel"/>
    <w:tmpl w:val="5688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B4275"/>
    <w:multiLevelType w:val="multilevel"/>
    <w:tmpl w:val="8956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04"/>
    <w:rsid w:val="00325B0C"/>
    <w:rsid w:val="006D35D1"/>
    <w:rsid w:val="007139DB"/>
    <w:rsid w:val="007F09D6"/>
    <w:rsid w:val="00984604"/>
    <w:rsid w:val="00D35E23"/>
    <w:rsid w:val="00EB6824"/>
    <w:rsid w:val="00F361A7"/>
    <w:rsid w:val="00FC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CFA6"/>
  <w15:chartTrackingRefBased/>
  <w15:docId w15:val="{7A321B56-67D3-420C-8FC0-94716B6A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71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39DB"/>
    <w:rPr>
      <w:b/>
      <w:bCs/>
    </w:rPr>
  </w:style>
  <w:style w:type="character" w:styleId="a5">
    <w:name w:val="Hyperlink"/>
    <w:basedOn w:val="a0"/>
    <w:uiPriority w:val="99"/>
    <w:unhideWhenUsed/>
    <w:rsid w:val="00EB682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6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ihi.ru/2022/12/14/7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video.ru/video483782792_456239288" TargetMode="External"/><Relationship Id="rId5" Type="http://schemas.openxmlformats.org/officeDocument/2006/relationships/hyperlink" Target="https://vkvideo.ru/video-215425872_45623905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2025-12-21T11:07:00Z</dcterms:created>
  <dcterms:modified xsi:type="dcterms:W3CDTF">2025-12-21T11:42:00Z</dcterms:modified>
</cp:coreProperties>
</file>