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D4ACD" w14:textId="68F91A0F" w:rsidR="00D73DBD" w:rsidRPr="00D76238" w:rsidRDefault="00D73DBD" w:rsidP="00D73DBD">
      <w:pPr>
        <w:jc w:val="center"/>
        <w:rPr>
          <w:rFonts w:ascii="Times New Roman" w:hAnsi="Times New Roman" w:cs="Times New Roman"/>
          <w:sz w:val="26"/>
          <w:szCs w:val="26"/>
        </w:rPr>
      </w:pPr>
      <w:r w:rsidRPr="00D76238">
        <w:rPr>
          <w:rFonts w:ascii="Times New Roman" w:hAnsi="Times New Roman" w:cs="Times New Roman"/>
          <w:sz w:val="26"/>
          <w:szCs w:val="26"/>
        </w:rPr>
        <w:t>Отчет по «Неделе безопасности»</w:t>
      </w:r>
    </w:p>
    <w:p w14:paraId="5BBB5FD0" w14:textId="37699F98" w:rsidR="005740E1" w:rsidRPr="00D76238" w:rsidRDefault="00D73DBD" w:rsidP="00D73DBD">
      <w:pPr>
        <w:jc w:val="center"/>
        <w:rPr>
          <w:rFonts w:ascii="Times New Roman" w:hAnsi="Times New Roman" w:cs="Times New Roman"/>
          <w:sz w:val="26"/>
          <w:szCs w:val="26"/>
        </w:rPr>
      </w:pPr>
      <w:r w:rsidRPr="00D76238">
        <w:rPr>
          <w:rFonts w:ascii="Times New Roman" w:hAnsi="Times New Roman" w:cs="Times New Roman"/>
          <w:sz w:val="26"/>
          <w:szCs w:val="26"/>
        </w:rPr>
        <w:t>Первая младшая группа №8 «Колокольчики»</w:t>
      </w:r>
    </w:p>
    <w:p w14:paraId="23D5AAFF" w14:textId="02031141" w:rsidR="00D73DBD" w:rsidRPr="00D76238" w:rsidRDefault="00D73DBD" w:rsidP="00D76238">
      <w:pPr>
        <w:jc w:val="center"/>
        <w:rPr>
          <w:rFonts w:ascii="Times New Roman" w:hAnsi="Times New Roman" w:cs="Times New Roman"/>
          <w:sz w:val="26"/>
          <w:szCs w:val="26"/>
        </w:rPr>
      </w:pPr>
      <w:r w:rsidRPr="00D76238">
        <w:rPr>
          <w:rFonts w:ascii="Times New Roman" w:hAnsi="Times New Roman" w:cs="Times New Roman"/>
          <w:sz w:val="26"/>
          <w:szCs w:val="26"/>
        </w:rPr>
        <w:t>План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3400"/>
        <w:gridCol w:w="3115"/>
      </w:tblGrid>
      <w:tr w:rsidR="00DE7A46" w:rsidRPr="00D76238" w14:paraId="1C153E59" w14:textId="77777777" w:rsidTr="003B54A2">
        <w:tc>
          <w:tcPr>
            <w:tcW w:w="3402" w:type="dxa"/>
          </w:tcPr>
          <w:p w14:paraId="5D9AF42E" w14:textId="396F4822" w:rsidR="00DE7A46" w:rsidRPr="00D76238" w:rsidRDefault="00DE7A46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3400" w:type="dxa"/>
          </w:tcPr>
          <w:p w14:paraId="1C967E20" w14:textId="4B689DBD" w:rsidR="00DE7A46" w:rsidRPr="00D76238" w:rsidRDefault="00DE7A46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5" w:type="dxa"/>
          </w:tcPr>
          <w:p w14:paraId="54715D4D" w14:textId="04036CF2" w:rsidR="00DE7A46" w:rsidRPr="00D76238" w:rsidRDefault="00DE7A46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D76238">
              <w:rPr>
                <w:rFonts w:ascii="Times New Roman" w:hAnsi="Times New Roman" w:cs="Times New Roman"/>
                <w:sz w:val="24"/>
                <w:szCs w:val="24"/>
              </w:rPr>
              <w:t>и, задачи</w:t>
            </w:r>
          </w:p>
        </w:tc>
      </w:tr>
      <w:tr w:rsidR="00DE7A46" w:rsidRPr="00D76238" w14:paraId="23AD50BA" w14:textId="77777777" w:rsidTr="003B54A2">
        <w:trPr>
          <w:trHeight w:val="1873"/>
        </w:trPr>
        <w:tc>
          <w:tcPr>
            <w:tcW w:w="3402" w:type="dxa"/>
          </w:tcPr>
          <w:p w14:paraId="76059AF8" w14:textId="2EABE450" w:rsidR="00DE7A46" w:rsidRPr="00D76238" w:rsidRDefault="00DE7A46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400" w:type="dxa"/>
          </w:tcPr>
          <w:p w14:paraId="5017169A" w14:textId="6CD93E1E" w:rsidR="00DE7A46" w:rsidRPr="00D76238" w:rsidRDefault="00DE7A46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«Я пешеход»</w:t>
            </w:r>
          </w:p>
        </w:tc>
        <w:tc>
          <w:tcPr>
            <w:tcW w:w="3115" w:type="dxa"/>
          </w:tcPr>
          <w:p w14:paraId="0A11AB67" w14:textId="77777777" w:rsidR="005B7425" w:rsidRPr="00D76238" w:rsidRDefault="005B7425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Знакомство со светофором</w:t>
            </w:r>
          </w:p>
          <w:p w14:paraId="57D72475" w14:textId="0A58C1DB" w:rsidR="00DE7A46" w:rsidRPr="00D76238" w:rsidRDefault="00DE7A46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Знакомить детей с правилами поведения на улице</w:t>
            </w:r>
          </w:p>
          <w:p w14:paraId="45B05E89" w14:textId="77777777" w:rsidR="005B7425" w:rsidRPr="00D76238" w:rsidRDefault="005B7425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различного вида транспорта</w:t>
            </w:r>
          </w:p>
          <w:p w14:paraId="2DE11CE4" w14:textId="3B33546A" w:rsidR="00DE7A46" w:rsidRPr="00D76238" w:rsidRDefault="00DE7A46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</w:t>
            </w:r>
            <w:r w:rsidR="008D4833" w:rsidRPr="00D76238">
              <w:rPr>
                <w:rFonts w:ascii="Times New Roman" w:hAnsi="Times New Roman" w:cs="Times New Roman"/>
                <w:sz w:val="24"/>
                <w:szCs w:val="24"/>
              </w:rPr>
              <w:t>, «Самолет», «Кораблик».</w:t>
            </w:r>
          </w:p>
          <w:p w14:paraId="7A38A888" w14:textId="4703F0AB" w:rsidR="005B7425" w:rsidRPr="00D76238" w:rsidRDefault="005B7425" w:rsidP="00D7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AEB30" w14:textId="60988FF2" w:rsidR="00DE7A46" w:rsidRPr="00D76238" w:rsidRDefault="00DE7A46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46" w:rsidRPr="00D76238" w14:paraId="46CBC2D6" w14:textId="77777777" w:rsidTr="003B54A2">
        <w:tc>
          <w:tcPr>
            <w:tcW w:w="3402" w:type="dxa"/>
          </w:tcPr>
          <w:p w14:paraId="4AFEC391" w14:textId="1756BDF2" w:rsidR="00DE7A46" w:rsidRPr="00D76238" w:rsidRDefault="00DE7A46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400" w:type="dxa"/>
          </w:tcPr>
          <w:p w14:paraId="2AA15CE8" w14:textId="6E504462" w:rsidR="00DE7A46" w:rsidRPr="00D76238" w:rsidRDefault="005B7425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«Ни ночью, ни днем не балуемся с огнем»</w:t>
            </w:r>
          </w:p>
        </w:tc>
        <w:tc>
          <w:tcPr>
            <w:tcW w:w="3115" w:type="dxa"/>
          </w:tcPr>
          <w:p w14:paraId="409F5752" w14:textId="77777777" w:rsidR="00DE7A46" w:rsidRPr="00D76238" w:rsidRDefault="005B7425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«Горячо Холодно»</w:t>
            </w:r>
          </w:p>
          <w:p w14:paraId="536E4C00" w14:textId="77777777" w:rsidR="005B7425" w:rsidRPr="00D76238" w:rsidRDefault="005B7425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Научить детей отличать горячие предметы от холодных</w:t>
            </w:r>
          </w:p>
          <w:p w14:paraId="1DB03F0A" w14:textId="33CB1935" w:rsidR="00420039" w:rsidRPr="00D76238" w:rsidRDefault="008D4833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Рисование ладошк</w:t>
            </w:r>
            <w:r w:rsidR="000908F7" w:rsidRPr="00D762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ми «Огонь добрый – огонь злой»</w:t>
            </w:r>
          </w:p>
          <w:p w14:paraId="0B75F1D9" w14:textId="65703BBA" w:rsidR="008D4833" w:rsidRPr="00D76238" w:rsidRDefault="008D4833" w:rsidP="008D4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A46" w:rsidRPr="00D76238" w14:paraId="47B76A04" w14:textId="77777777" w:rsidTr="003B54A2">
        <w:tc>
          <w:tcPr>
            <w:tcW w:w="3402" w:type="dxa"/>
          </w:tcPr>
          <w:p w14:paraId="11FE5DA4" w14:textId="402527B3" w:rsidR="00DE7A46" w:rsidRPr="00D76238" w:rsidRDefault="008D4833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400" w:type="dxa"/>
          </w:tcPr>
          <w:p w14:paraId="665B2482" w14:textId="219A340A" w:rsidR="00DE7A46" w:rsidRPr="00D76238" w:rsidRDefault="008D4833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участке во время прогулки»</w:t>
            </w:r>
          </w:p>
        </w:tc>
        <w:tc>
          <w:tcPr>
            <w:tcW w:w="3115" w:type="dxa"/>
          </w:tcPr>
          <w:p w14:paraId="51947773" w14:textId="4D2E6E3E" w:rsidR="00DE7A46" w:rsidRPr="00D76238" w:rsidRDefault="008D4833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Учить детей правилам безопасного поведения на участке, знать границы своего участка</w:t>
            </w:r>
          </w:p>
        </w:tc>
      </w:tr>
      <w:tr w:rsidR="00DE7A46" w:rsidRPr="00D76238" w14:paraId="6829E3C7" w14:textId="77777777" w:rsidTr="003B54A2">
        <w:tc>
          <w:tcPr>
            <w:tcW w:w="3402" w:type="dxa"/>
          </w:tcPr>
          <w:p w14:paraId="626B033A" w14:textId="066A0B8E" w:rsidR="00DE7A46" w:rsidRPr="00D76238" w:rsidRDefault="000908F7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400" w:type="dxa"/>
          </w:tcPr>
          <w:p w14:paraId="3E67B7DD" w14:textId="708138F1" w:rsidR="00DE7A46" w:rsidRPr="00D76238" w:rsidRDefault="009E6A85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«Опасные предметы»</w:t>
            </w:r>
          </w:p>
        </w:tc>
        <w:tc>
          <w:tcPr>
            <w:tcW w:w="3115" w:type="dxa"/>
          </w:tcPr>
          <w:p w14:paraId="17848D48" w14:textId="77777777" w:rsidR="00DE7A46" w:rsidRPr="00D76238" w:rsidRDefault="009E6A85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иллюстраций «Опасные предметы в доме»</w:t>
            </w:r>
          </w:p>
          <w:p w14:paraId="2C05736D" w14:textId="57043E40" w:rsidR="009E6A85" w:rsidRPr="00D76238" w:rsidRDefault="009E6A85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опасных для жизни и здоровья предметах, встречающихся в быту</w:t>
            </w:r>
          </w:p>
        </w:tc>
      </w:tr>
      <w:tr w:rsidR="00DE7A46" w:rsidRPr="00D76238" w14:paraId="204C1542" w14:textId="77777777" w:rsidTr="003B54A2">
        <w:tc>
          <w:tcPr>
            <w:tcW w:w="3402" w:type="dxa"/>
          </w:tcPr>
          <w:p w14:paraId="2A143890" w14:textId="765E7ACE" w:rsidR="00DE7A46" w:rsidRPr="00D76238" w:rsidRDefault="000908F7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400" w:type="dxa"/>
          </w:tcPr>
          <w:p w14:paraId="64CABC09" w14:textId="53323721" w:rsidR="00DE7A46" w:rsidRPr="00D76238" w:rsidRDefault="00D76238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«Закрепляем пройденное»</w:t>
            </w:r>
          </w:p>
        </w:tc>
        <w:tc>
          <w:tcPr>
            <w:tcW w:w="3115" w:type="dxa"/>
          </w:tcPr>
          <w:p w14:paraId="509C894C" w14:textId="39F98476" w:rsidR="00DE7A46" w:rsidRPr="00D76238" w:rsidRDefault="00D76238" w:rsidP="00D73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8F6A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иллюстраций по пожарной и дорожной безопасности </w:t>
            </w:r>
          </w:p>
        </w:tc>
      </w:tr>
    </w:tbl>
    <w:p w14:paraId="4AB99C97" w14:textId="38D0DAEC" w:rsidR="00D73DBD" w:rsidRDefault="00D73DBD" w:rsidP="00D73DBD">
      <w:pPr>
        <w:jc w:val="center"/>
      </w:pPr>
    </w:p>
    <w:p w14:paraId="3F6B618E" w14:textId="4C159910" w:rsidR="005A0B01" w:rsidRDefault="005A0B01" w:rsidP="00D73DBD">
      <w:pPr>
        <w:jc w:val="center"/>
      </w:pPr>
      <w:r>
        <w:rPr>
          <w:noProof/>
        </w:rPr>
        <w:lastRenderedPageBreak/>
        <w:drawing>
          <wp:inline distT="0" distB="0" distL="0" distR="0" wp14:anchorId="47838EFA" wp14:editId="64773413">
            <wp:extent cx="5940425" cy="44615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DE4AF" w14:textId="4B93C8B6" w:rsidR="005A0B01" w:rsidRDefault="005A0B01" w:rsidP="00D73DBD">
      <w:pPr>
        <w:jc w:val="center"/>
      </w:pPr>
      <w:r>
        <w:rPr>
          <w:noProof/>
        </w:rPr>
        <w:drawing>
          <wp:inline distT="0" distB="0" distL="0" distR="0" wp14:anchorId="5C1CB5A6" wp14:editId="7ACDFDF0">
            <wp:extent cx="5940425" cy="44615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7D6F0" w14:textId="3ECB6D4A" w:rsidR="005A0B01" w:rsidRDefault="005A0B01" w:rsidP="00D73DBD">
      <w:pPr>
        <w:jc w:val="center"/>
      </w:pPr>
      <w:r>
        <w:rPr>
          <w:noProof/>
        </w:rPr>
        <w:lastRenderedPageBreak/>
        <w:drawing>
          <wp:inline distT="0" distB="0" distL="0" distR="0" wp14:anchorId="2353CDF0" wp14:editId="019744F9">
            <wp:extent cx="5940425" cy="4461510"/>
            <wp:effectExtent l="0" t="3492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01" w:rsidSect="00D762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E1"/>
    <w:rsid w:val="000908F7"/>
    <w:rsid w:val="003B54A2"/>
    <w:rsid w:val="00420039"/>
    <w:rsid w:val="005740E1"/>
    <w:rsid w:val="005A0B01"/>
    <w:rsid w:val="005B7425"/>
    <w:rsid w:val="008D4833"/>
    <w:rsid w:val="008F6A8F"/>
    <w:rsid w:val="009E6A85"/>
    <w:rsid w:val="00D73DBD"/>
    <w:rsid w:val="00D76238"/>
    <w:rsid w:val="00DE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B6F1A"/>
  <w15:chartTrackingRefBased/>
  <w15:docId w15:val="{F42AC2B0-44DC-4B66-B475-5DC16AF7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2022-12-22T16:12:00Z</dcterms:created>
  <dcterms:modified xsi:type="dcterms:W3CDTF">2022-12-23T08:43:00Z</dcterms:modified>
</cp:coreProperties>
</file>