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ПОЛОЖЕНИЕ</w:t>
      </w:r>
      <w:r w:rsidRPr="002E5AB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br/>
        <w:t>о районном заочном конкурсе чтецов «Защитникам Отечества посвящается…»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1.1 Конкурс чтецов «Защитникам Отечества посвящается…» (далее Конкурс) проводится в соответствии с утвержденным </w:t>
      </w:r>
      <w:hyperlink r:id="rId5" w:tooltip="Планы мероприятий" w:history="1">
        <w:r w:rsidRPr="002E5ABE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планом мероприятий</w:t>
        </w:r>
      </w:hyperlink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1.2 Настоящее Положение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регламентирует цели, задачи, условия и порядок проведения Конкурса.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1.3.</w:t>
      </w:r>
      <w:r w:rsidRPr="002E5AB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Цели Конкурса:</w:t>
      </w:r>
    </w:p>
    <w:p w:rsidR="005B473B" w:rsidRPr="002E5ABE" w:rsidRDefault="005B473B" w:rsidP="005B473B">
      <w:pPr>
        <w:pStyle w:val="a4"/>
        <w:numPr>
          <w:ilvl w:val="0"/>
          <w:numId w:val="3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содействие гражданско-патриотическому и духовно-нравственному воспитанию подрастающего поколения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5B473B" w:rsidRPr="002E5ABE" w:rsidRDefault="005B473B" w:rsidP="005B473B">
      <w:pPr>
        <w:pStyle w:val="a4"/>
        <w:numPr>
          <w:ilvl w:val="0"/>
          <w:numId w:val="3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популяризация искусства художественного чтения;</w:t>
      </w:r>
    </w:p>
    <w:p w:rsidR="005B473B" w:rsidRPr="002E5ABE" w:rsidRDefault="005B473B" w:rsidP="005B473B">
      <w:pPr>
        <w:pStyle w:val="a4"/>
        <w:numPr>
          <w:ilvl w:val="0"/>
          <w:numId w:val="3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выявление и поддержка одарённых детей и молодежи.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1.4. Задачи Конкурса:</w:t>
      </w:r>
    </w:p>
    <w:p w:rsidR="005B473B" w:rsidRPr="002E5ABE" w:rsidRDefault="005B473B" w:rsidP="005B473B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прививать чувство гордости и любви за свой народ, свою страну, её защитников;</w:t>
      </w:r>
    </w:p>
    <w:p w:rsidR="005B473B" w:rsidRPr="002E5ABE" w:rsidRDefault="005B473B" w:rsidP="005B473B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расширять и углублять знания по биографии и творчеству российских поэтов;</w:t>
      </w:r>
    </w:p>
    <w:p w:rsidR="005B473B" w:rsidRPr="002E5ABE" w:rsidRDefault="005B473B" w:rsidP="005B473B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пропагандировать поэтическое художественное слово;</w:t>
      </w:r>
    </w:p>
    <w:p w:rsidR="005B473B" w:rsidRPr="002E5ABE" w:rsidRDefault="005B473B" w:rsidP="005B473B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выявлять и поощрять юные дарования и таланты в художественном чтении;</w:t>
      </w:r>
    </w:p>
    <w:p w:rsidR="005B473B" w:rsidRPr="002E5ABE" w:rsidRDefault="005B473B" w:rsidP="005B473B">
      <w:pPr>
        <w:pStyle w:val="a4"/>
        <w:numPr>
          <w:ilvl w:val="0"/>
          <w:numId w:val="4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обучать выразительному чтению, актёрскому мастерству.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2. Порядок проведения, условия участия и номинации Конкурса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2.1. Возрастные категории участников, представленных ОО, ДОО и ОДО Орджоникидзевского района:</w:t>
      </w:r>
    </w:p>
    <w:p w:rsidR="005B473B" w:rsidRPr="002E5ABE" w:rsidRDefault="005B473B" w:rsidP="005B473B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дошкольная (от 5 до 6 лет);</w:t>
      </w:r>
    </w:p>
    <w:p w:rsidR="005B473B" w:rsidRPr="002E5ABE" w:rsidRDefault="005B473B" w:rsidP="005B473B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младшая школьная (от 7 до 10 лет);</w:t>
      </w:r>
    </w:p>
    <w:p w:rsidR="005B473B" w:rsidRPr="002E5ABE" w:rsidRDefault="005B473B" w:rsidP="005B473B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средняя школьная (от 11 до 14 лет);</w:t>
      </w:r>
    </w:p>
    <w:p w:rsidR="005B473B" w:rsidRPr="002E5ABE" w:rsidRDefault="005B473B" w:rsidP="005B473B">
      <w:pPr>
        <w:pStyle w:val="a4"/>
        <w:numPr>
          <w:ilvl w:val="0"/>
          <w:numId w:val="1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старшая школьная (от 15 до 18 лет).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2.2. В районном Конкурсе принимают участие победители этапа, проведенного в ОО, ДОО и УДО. Выступление должно быть представлено одним произведением в выбранной номинации Конкурса.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2.3. Каждый участник выступает индивидуально, коллективное прочтение стихов не предусмотрено.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2.4. Все произведения исполняются на русском языке.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2.5. Регламент выступления участника конкурса не более 4 минут.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2.6. Номинации Конкурса:</w:t>
      </w:r>
    </w:p>
    <w:p w:rsidR="005B473B" w:rsidRPr="002E5ABE" w:rsidRDefault="005B473B" w:rsidP="005B47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contextualSpacing/>
        <w:mirrorIndents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произведения военно-патриотической тематики (стихи о войне и памятных датах военной истории, о подвигах и героях, о тружениках тыла, о городах-героях, об армии, о ВМФ, о военной службе);</w:t>
      </w:r>
    </w:p>
    <w:p w:rsidR="005B473B" w:rsidRPr="002E5ABE" w:rsidRDefault="005B473B" w:rsidP="005B47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0" w:firstLine="0"/>
        <w:contextualSpacing/>
        <w:mirrorIndents/>
        <w:jc w:val="both"/>
        <w:textAlignment w:val="baseline"/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произведения гражданско-патриотической тематики (стихи о России и родном крае, об известных соотечественниках, о подвигах в мирное время).</w:t>
      </w:r>
    </w:p>
    <w:p w:rsidR="005B473B" w:rsidRPr="002E5ABE" w:rsidRDefault="005B473B" w:rsidP="005B473B">
      <w:pPr>
        <w:tabs>
          <w:tab w:val="left" w:pos="1134"/>
        </w:tabs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2.7 Требования к видеоматериалу: (при проведении в онлайн-формате) съемка в вертикальном положении камеры, участник в полный рост. Технические требования: </w:t>
      </w:r>
      <w:r w:rsidRPr="002E5ABE">
        <w:rPr>
          <w:rFonts w:ascii="Times New Roman" w:eastAsia="Times New Roman" w:hAnsi="Times New Roman"/>
          <w:sz w:val="24"/>
          <w:szCs w:val="24"/>
          <w:lang w:eastAsia="ru-RU"/>
        </w:rPr>
        <w:t xml:space="preserve">в формате </w:t>
      </w:r>
      <w:r w:rsidRPr="002E5ABE">
        <w:rPr>
          <w:rFonts w:ascii="Times New Roman" w:eastAsia="Times New Roman" w:hAnsi="Times New Roman"/>
          <w:sz w:val="24"/>
          <w:szCs w:val="24"/>
          <w:lang w:val="en-US" w:eastAsia="ru-RU"/>
        </w:rPr>
        <w:t>MP</w:t>
      </w:r>
      <w:r w:rsidRPr="002E5ABE">
        <w:rPr>
          <w:rFonts w:ascii="Times New Roman" w:eastAsia="Times New Roman" w:hAnsi="Times New Roman"/>
          <w:sz w:val="24"/>
          <w:szCs w:val="24"/>
          <w:lang w:eastAsia="ru-RU"/>
        </w:rPr>
        <w:t xml:space="preserve">4 не ниже 320Кб/сек или </w:t>
      </w:r>
      <w:r w:rsidRPr="002E5ABE">
        <w:rPr>
          <w:rFonts w:ascii="Times New Roman" w:eastAsia="Times New Roman" w:hAnsi="Times New Roman"/>
          <w:sz w:val="24"/>
          <w:szCs w:val="24"/>
          <w:lang w:val="en-US" w:eastAsia="ru-RU"/>
        </w:rPr>
        <w:t>WAV</w:t>
      </w:r>
      <w:r w:rsidRPr="002E5ABE">
        <w:rPr>
          <w:rFonts w:ascii="Times New Roman" w:eastAsia="Times New Roman" w:hAnsi="Times New Roman"/>
          <w:sz w:val="24"/>
          <w:szCs w:val="24"/>
          <w:lang w:eastAsia="ru-RU"/>
        </w:rPr>
        <w:t xml:space="preserve"> 16 </w:t>
      </w:r>
      <w:r w:rsidRPr="002E5ABE">
        <w:rPr>
          <w:rFonts w:ascii="Times New Roman" w:eastAsia="Times New Roman" w:hAnsi="Times New Roman"/>
          <w:sz w:val="24"/>
          <w:szCs w:val="24"/>
          <w:lang w:val="en-US" w:eastAsia="ru-RU"/>
        </w:rPr>
        <w:t>bit</w:t>
      </w:r>
      <w:r w:rsidRPr="002E5ABE">
        <w:rPr>
          <w:rFonts w:ascii="Times New Roman" w:eastAsia="Times New Roman" w:hAnsi="Times New Roman"/>
          <w:sz w:val="24"/>
          <w:szCs w:val="24"/>
          <w:lang w:eastAsia="ru-RU"/>
        </w:rPr>
        <w:t xml:space="preserve"> 44кГц. 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r w:rsidRPr="002E5ABE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Сроки и место проведения конкурса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3.1. Конкурс проходит в 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этапа:</w:t>
      </w:r>
    </w:p>
    <w:p w:rsidR="005B473B" w:rsidRPr="002E5ABE" w:rsidRDefault="005B473B" w:rsidP="005B473B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lastRenderedPageBreak/>
        <w:t>I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этап – проходит внутри образовательных организаций (ОО, ДОО, ОДО) с ____ по ____ февраля 2023 года;</w:t>
      </w:r>
    </w:p>
    <w:p w:rsidR="005B473B" w:rsidRPr="002E5ABE" w:rsidRDefault="005B473B" w:rsidP="005B473B">
      <w:pPr>
        <w:pStyle w:val="a4"/>
        <w:numPr>
          <w:ilvl w:val="0"/>
          <w:numId w:val="6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этап – районный.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3.2. Прием заявок на участие в районном заочном Конкурсе чтецов «Защитникам Отечества посвящается…» с ___ по ___ февраля 2023г. (включительно), до 15.00 часов на адрес электронной почты</w:t>
      </w:r>
      <w:r w:rsidRPr="002E5ABE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2E5ABE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cdt_galaktika@mail.ru</w:t>
        </w:r>
      </w:hyperlink>
      <w:r w:rsidRPr="002E5ABE">
        <w:rPr>
          <w:rFonts w:ascii="Times New Roman" w:hAnsi="Times New Roman"/>
          <w:color w:val="87898F"/>
          <w:sz w:val="24"/>
          <w:szCs w:val="24"/>
          <w:shd w:val="clear" w:color="auto" w:fill="FFFFFF"/>
        </w:rPr>
        <w:t xml:space="preserve"> 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 пометкой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«На конкурс чтецов».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3.3. Конкурс (просмотр видеоматериалов) участников членами жюри состоится с </w:t>
      </w:r>
      <w:hyperlink r:id="rId7" w:tooltip="17 апреля" w:history="1">
        <w:r w:rsidRPr="002E5ABE">
          <w:rPr>
            <w:rFonts w:ascii="Times New Roman" w:eastAsia="Times New Roman" w:hAnsi="Times New Roman"/>
            <w:sz w:val="24"/>
            <w:szCs w:val="24"/>
            <w:bdr w:val="none" w:sz="0" w:space="0" w:color="auto" w:frame="1"/>
            <w:lang w:eastAsia="ru-RU"/>
          </w:rPr>
          <w:t>_____ по ___ февраля</w:t>
        </w:r>
      </w:hyperlink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 2023 г.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4. Критерии оценки выступлений участников</w:t>
      </w:r>
    </w:p>
    <w:p w:rsidR="005B473B" w:rsidRPr="002E5ABE" w:rsidRDefault="005B473B" w:rsidP="005B473B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уровень исполнительского мастерства;</w:t>
      </w:r>
    </w:p>
    <w:p w:rsidR="005B473B" w:rsidRPr="002E5ABE" w:rsidRDefault="005B473B" w:rsidP="005B473B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знание текста наизусть;</w:t>
      </w:r>
    </w:p>
    <w:p w:rsidR="005B473B" w:rsidRPr="002E5ABE" w:rsidRDefault="005B473B" w:rsidP="005B473B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не допускается чтение с листа;</w:t>
      </w:r>
    </w:p>
    <w:p w:rsidR="005B473B" w:rsidRPr="002E5ABE" w:rsidRDefault="005B473B" w:rsidP="005B473B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сценическая культура;</w:t>
      </w:r>
    </w:p>
    <w:p w:rsidR="005B473B" w:rsidRPr="002E5ABE" w:rsidRDefault="005B473B" w:rsidP="005B473B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соответствие представленного произведения тематике конкурса и возрасту участника;</w:t>
      </w:r>
    </w:p>
    <w:p w:rsidR="005B473B" w:rsidRPr="002E5ABE" w:rsidRDefault="005B473B" w:rsidP="005B473B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соответствие выступления заданным временным рамкам конкурса;</w:t>
      </w:r>
    </w:p>
    <w:p w:rsidR="005B473B" w:rsidRPr="002E5ABE" w:rsidRDefault="005B473B" w:rsidP="005B473B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выразительность и чёткость речи;</w:t>
      </w:r>
    </w:p>
    <w:p w:rsidR="005B473B" w:rsidRPr="002E5ABE" w:rsidRDefault="005B473B" w:rsidP="005B473B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эмоциональность и артистичность;</w:t>
      </w:r>
    </w:p>
    <w:p w:rsidR="005B473B" w:rsidRPr="002E5ABE" w:rsidRDefault="005B473B" w:rsidP="005B473B">
      <w:pPr>
        <w:pStyle w:val="a4"/>
        <w:numPr>
          <w:ilvl w:val="0"/>
          <w:numId w:val="2"/>
        </w:numPr>
        <w:shd w:val="clear" w:color="auto" w:fill="FFFFFF"/>
        <w:tabs>
          <w:tab w:val="left" w:pos="709"/>
        </w:tabs>
        <w:spacing w:before="100" w:beforeAutospacing="1" w:after="100" w:afterAutospacing="1" w:line="240" w:lineRule="auto"/>
        <w:ind w:left="0" w:firstLine="0"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внешний вид (возможно использование элементов сценического костюма и дополнительного реквизита).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5. Жюри конкурса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5.1. Состав жюри формируется по усмотрению МБУ ДО ЦДТ «Галактика». 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5.2. Оценка выступления участников производится путем заполнения всеми членами жюри специальной формы и проставления оценок по 5-балльной шкале по каждому из установленных критериев. Итоговая оценка определяется путем суммирования баллов, проставленных участнику всеми членами жюри.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5.3. Жюри определяет победителей конкурса.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6. Награждение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6.1. Победители будут определяться по номинациям в каждой возрастной группе, награждаться Дипломами 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III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степени. Педагоги, подготовившие участников победителей, награждаются Благодарственными письмами.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6.2. По решению жюри могут быть установлены специальные дипломы участникам, проявившим отдельные выдающиеся качества.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6.3. Жюри имеет право присудить одно место нескольким участникам, присуждать не все места. Решение жюри окончательно и пересмотру не подлежит.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6.4. Итоги Конкурса будут опубликованы на официальном сайте МБУ ДО ЦДТ «Галактика». 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7. Заявки на участие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Заявки на участие в конкурсе принимаются в следующей форме по е-</w:t>
      </w:r>
      <w:proofErr w:type="spellStart"/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mail</w:t>
      </w:r>
      <w:proofErr w:type="spellEnd"/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hyperlink r:id="rId8" w:history="1">
        <w:r w:rsidRPr="002E5ABE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cdt_galaktika@mail.ru</w:t>
        </w:r>
      </w:hyperlink>
      <w:r w:rsidRPr="002E5ABE">
        <w:rPr>
          <w:rFonts w:ascii="Times New Roman" w:hAnsi="Times New Roman"/>
          <w:color w:val="87898F"/>
          <w:sz w:val="24"/>
          <w:szCs w:val="24"/>
          <w:shd w:val="clear" w:color="auto" w:fill="FFFFFF"/>
        </w:rPr>
        <w:t xml:space="preserve"> 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с пометкой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«На конкурс чтецов».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B473B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B473B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B473B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B473B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B473B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B473B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B473B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bookmarkStart w:id="0" w:name="_GoBack"/>
      <w:bookmarkEnd w:id="0"/>
    </w:p>
    <w:p w:rsidR="005B473B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ФОРМА ЗАЯВКИ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center"/>
        <w:textAlignment w:val="baseline"/>
        <w:rPr>
          <w:rFonts w:ascii="Times New Roman" w:eastAsia="Times New Roman" w:hAnsi="Times New Roman"/>
          <w:color w:val="222222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на участие в конкурсе чтецов </w:t>
      </w:r>
      <w:r w:rsidRPr="002E5ABE">
        <w:rPr>
          <w:rFonts w:ascii="Times New Roman" w:eastAsia="Times New Roman" w:hAnsi="Times New Roman"/>
          <w:color w:val="222222"/>
          <w:sz w:val="24"/>
          <w:szCs w:val="24"/>
          <w:bdr w:val="none" w:sz="0" w:space="0" w:color="auto" w:frame="1"/>
          <w:lang w:eastAsia="ru-RU"/>
        </w:rPr>
        <w:t>«Защитникам Отечества посвящается…»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Наименование направляющей организации_____________________________ 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1274"/>
        <w:gridCol w:w="1459"/>
        <w:gridCol w:w="1824"/>
        <w:gridCol w:w="3119"/>
      </w:tblGrid>
      <w:tr w:rsidR="005B473B" w:rsidRPr="002E5ABE" w:rsidTr="00511C32">
        <w:tc>
          <w:tcPr>
            <w:tcW w:w="2247" w:type="dxa"/>
            <w:shd w:val="clear" w:color="auto" w:fill="auto"/>
            <w:vAlign w:val="center"/>
          </w:tcPr>
          <w:p w:rsidR="005B473B" w:rsidRPr="002E5ABE" w:rsidRDefault="005B473B" w:rsidP="00511C32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Фамилия, имя, отчество участника конкурса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5B473B" w:rsidRPr="002E5ABE" w:rsidRDefault="005B473B" w:rsidP="00511C32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Возраст, класс (группа)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5B473B" w:rsidRPr="002E5ABE" w:rsidRDefault="005B473B" w:rsidP="00511C32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Возрастная категория</w:t>
            </w:r>
          </w:p>
        </w:tc>
        <w:tc>
          <w:tcPr>
            <w:tcW w:w="1824" w:type="dxa"/>
            <w:shd w:val="clear" w:color="auto" w:fill="auto"/>
            <w:vAlign w:val="center"/>
          </w:tcPr>
          <w:p w:rsidR="005B473B" w:rsidRPr="002E5ABE" w:rsidRDefault="005B473B" w:rsidP="00511C32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Название произведения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5B473B" w:rsidRPr="002E5ABE" w:rsidRDefault="005B473B" w:rsidP="00511C32">
            <w:pPr>
              <w:spacing w:before="100" w:beforeAutospacing="1" w:after="100" w:afterAutospacing="1" w:line="240" w:lineRule="auto"/>
              <w:contextualSpacing/>
              <w:mirrorIndents/>
              <w:jc w:val="center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E5AB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Автор произведения</w:t>
            </w:r>
          </w:p>
        </w:tc>
      </w:tr>
      <w:tr w:rsidR="005B473B" w:rsidRPr="002E5ABE" w:rsidTr="00511C32">
        <w:tc>
          <w:tcPr>
            <w:tcW w:w="2247" w:type="dxa"/>
            <w:shd w:val="clear" w:color="auto" w:fill="auto"/>
          </w:tcPr>
          <w:p w:rsidR="005B473B" w:rsidRPr="002E5ABE" w:rsidRDefault="005B473B" w:rsidP="00511C32">
            <w:pPr>
              <w:spacing w:before="100" w:beforeAutospacing="1" w:after="100" w:afterAutospacing="1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5B473B" w:rsidRPr="002E5ABE" w:rsidRDefault="005B473B" w:rsidP="00511C32">
            <w:pPr>
              <w:spacing w:before="100" w:beforeAutospacing="1" w:after="100" w:afterAutospacing="1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59" w:type="dxa"/>
            <w:shd w:val="clear" w:color="auto" w:fill="auto"/>
          </w:tcPr>
          <w:p w:rsidR="005B473B" w:rsidRPr="002E5ABE" w:rsidRDefault="005B473B" w:rsidP="00511C32">
            <w:pPr>
              <w:spacing w:before="100" w:beforeAutospacing="1" w:after="100" w:afterAutospacing="1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24" w:type="dxa"/>
            <w:shd w:val="clear" w:color="auto" w:fill="auto"/>
          </w:tcPr>
          <w:p w:rsidR="005B473B" w:rsidRPr="002E5ABE" w:rsidRDefault="005B473B" w:rsidP="00511C32">
            <w:pPr>
              <w:spacing w:before="100" w:beforeAutospacing="1" w:after="100" w:afterAutospacing="1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5B473B" w:rsidRPr="002E5ABE" w:rsidRDefault="005B473B" w:rsidP="00511C32">
            <w:pPr>
              <w:spacing w:before="100" w:beforeAutospacing="1" w:after="100" w:afterAutospacing="1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5B473B" w:rsidRPr="002E5ABE" w:rsidTr="00511C32">
        <w:tc>
          <w:tcPr>
            <w:tcW w:w="2247" w:type="dxa"/>
            <w:shd w:val="clear" w:color="auto" w:fill="auto"/>
          </w:tcPr>
          <w:p w:rsidR="005B473B" w:rsidRPr="002E5ABE" w:rsidRDefault="005B473B" w:rsidP="00511C32">
            <w:pPr>
              <w:spacing w:before="100" w:beforeAutospacing="1" w:after="100" w:afterAutospacing="1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274" w:type="dxa"/>
            <w:shd w:val="clear" w:color="auto" w:fill="auto"/>
          </w:tcPr>
          <w:p w:rsidR="005B473B" w:rsidRPr="002E5ABE" w:rsidRDefault="005B473B" w:rsidP="00511C32">
            <w:pPr>
              <w:spacing w:before="100" w:beforeAutospacing="1" w:after="100" w:afterAutospacing="1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459" w:type="dxa"/>
            <w:shd w:val="clear" w:color="auto" w:fill="auto"/>
          </w:tcPr>
          <w:p w:rsidR="005B473B" w:rsidRPr="002E5ABE" w:rsidRDefault="005B473B" w:rsidP="00511C32">
            <w:pPr>
              <w:spacing w:before="100" w:beforeAutospacing="1" w:after="100" w:afterAutospacing="1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1824" w:type="dxa"/>
            <w:shd w:val="clear" w:color="auto" w:fill="auto"/>
          </w:tcPr>
          <w:p w:rsidR="005B473B" w:rsidRPr="002E5ABE" w:rsidRDefault="005B473B" w:rsidP="00511C32">
            <w:pPr>
              <w:spacing w:before="100" w:beforeAutospacing="1" w:after="100" w:afterAutospacing="1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119" w:type="dxa"/>
            <w:shd w:val="clear" w:color="auto" w:fill="auto"/>
          </w:tcPr>
          <w:p w:rsidR="005B473B" w:rsidRPr="002E5ABE" w:rsidRDefault="005B473B" w:rsidP="00511C32">
            <w:pPr>
              <w:spacing w:before="100" w:beforeAutospacing="1" w:after="100" w:afterAutospacing="1" w:line="240" w:lineRule="auto"/>
              <w:contextualSpacing/>
              <w:mirrorIndents/>
              <w:jc w:val="both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Руководитель участника конкурса _____________________________________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vertAlign w:val="superscript"/>
          <w:lang w:eastAsia="ru-RU"/>
        </w:rPr>
        <w:t>(ФИО полностью, должность)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Контактный телефон ________________________________________________</w:t>
      </w: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B473B" w:rsidRPr="002E5ABE" w:rsidRDefault="005B473B" w:rsidP="005B473B">
      <w:pPr>
        <w:shd w:val="clear" w:color="auto" w:fill="FFFFFF"/>
        <w:spacing w:before="100" w:beforeAutospacing="1" w:after="100" w:afterAutospacing="1" w:line="240" w:lineRule="auto"/>
        <w:contextualSpacing/>
        <w:mirrorIndents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E5ABE">
        <w:rPr>
          <w:rFonts w:ascii="Times New Roman" w:eastAsia="Times New Roman" w:hAnsi="Times New Roman"/>
          <w:color w:val="000000"/>
          <w:sz w:val="24"/>
          <w:szCs w:val="24"/>
          <w:bdr w:val="none" w:sz="0" w:space="0" w:color="auto" w:frame="1"/>
          <w:lang w:eastAsia="ru-RU"/>
        </w:rPr>
        <w:t>Подпись директора учреждения _______________ / ______________________</w:t>
      </w:r>
    </w:p>
    <w:p w:rsidR="005B473B" w:rsidRPr="002E5ABE" w:rsidRDefault="005B473B" w:rsidP="005B473B">
      <w:pPr>
        <w:spacing w:before="100" w:beforeAutospacing="1" w:after="100" w:afterAutospacing="1" w:line="240" w:lineRule="auto"/>
        <w:contextualSpacing/>
        <w:mirrorIndents/>
        <w:jc w:val="both"/>
        <w:rPr>
          <w:rFonts w:ascii="Times New Roman" w:hAnsi="Times New Roman"/>
          <w:sz w:val="24"/>
          <w:szCs w:val="24"/>
        </w:rPr>
      </w:pPr>
    </w:p>
    <w:p w:rsidR="00BB3682" w:rsidRDefault="005B473B" w:rsidP="005B473B">
      <w:r w:rsidRPr="002E5ABE">
        <w:rPr>
          <w:rFonts w:ascii="Times New Roman" w:hAnsi="Times New Roman"/>
          <w:sz w:val="24"/>
          <w:szCs w:val="24"/>
        </w:rPr>
        <w:br w:type="page"/>
      </w:r>
    </w:p>
    <w:sectPr w:rsidR="00BB36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84AA9"/>
    <w:multiLevelType w:val="hybridMultilevel"/>
    <w:tmpl w:val="005ADFE8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81037"/>
    <w:multiLevelType w:val="hybridMultilevel"/>
    <w:tmpl w:val="8CD8CB02"/>
    <w:lvl w:ilvl="0" w:tplc="0A585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5B4264"/>
    <w:multiLevelType w:val="hybridMultilevel"/>
    <w:tmpl w:val="6B0C0728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31D84"/>
    <w:multiLevelType w:val="hybridMultilevel"/>
    <w:tmpl w:val="05DE59FE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6590E"/>
    <w:multiLevelType w:val="hybridMultilevel"/>
    <w:tmpl w:val="19A880A0"/>
    <w:lvl w:ilvl="0" w:tplc="0A585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6673CD"/>
    <w:multiLevelType w:val="hybridMultilevel"/>
    <w:tmpl w:val="B624F98A"/>
    <w:lvl w:ilvl="0" w:tplc="91528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73B"/>
    <w:rsid w:val="005B473B"/>
    <w:rsid w:val="00BB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8DD1D"/>
  <w15:chartTrackingRefBased/>
  <w15:docId w15:val="{28D52157-2783-49EE-A124-35374649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73B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473B"/>
    <w:rPr>
      <w:color w:val="0000FF"/>
      <w:u w:val="single"/>
    </w:rPr>
  </w:style>
  <w:style w:type="paragraph" w:styleId="a4">
    <w:name w:val="List Paragraph"/>
    <w:basedOn w:val="a"/>
    <w:uiPriority w:val="1"/>
    <w:qFormat/>
    <w:rsid w:val="005B4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t_galaktik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17_aprel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t_galaktika@mail.ru" TargetMode="External"/><Relationship Id="rId5" Type="http://schemas.openxmlformats.org/officeDocument/2006/relationships/hyperlink" Target="https://pandia.ru/text/category/plani_meropriyatij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2023-01-09T12:29:00Z</dcterms:created>
  <dcterms:modified xsi:type="dcterms:W3CDTF">2023-01-09T12:30:00Z</dcterms:modified>
</cp:coreProperties>
</file>