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01" w:rsidRPr="00D70488" w:rsidRDefault="00865401" w:rsidP="0086540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Xiomara" w:hAnsi="Xiomara"/>
          <w:b/>
          <w:noProof/>
          <w:sz w:val="40"/>
          <w:szCs w:val="40"/>
          <w:lang w:eastAsia="ru-RU"/>
        </w:rPr>
        <w:drawing>
          <wp:inline distT="0" distB="0" distL="0" distR="0" wp14:anchorId="4AB89207" wp14:editId="25C6FA46">
            <wp:extent cx="2686436" cy="2582794"/>
            <wp:effectExtent l="228600" t="247650" r="228600" b="255905"/>
            <wp:docPr id="1" name="Рисунок 1" descr="F:\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_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25537">
                      <a:off x="0" y="0"/>
                      <a:ext cx="2688797" cy="258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401">
        <w:rPr>
          <w:rFonts w:ascii="Xiomara" w:hAnsi="Xiomara"/>
          <w:b/>
          <w:sz w:val="40"/>
          <w:szCs w:val="40"/>
        </w:rPr>
        <w:t>Ранний возраст (второй, третий год жизни), по признанию специалистов всего мира, уникальный период в жизни человека. Так в чём же его необыкновенность?</w:t>
      </w:r>
    </w:p>
    <w:p w:rsidR="00865401" w:rsidRPr="00D70488" w:rsidRDefault="00865401" w:rsidP="00865401">
      <w:pPr>
        <w:rPr>
          <w:rFonts w:ascii="Times New Roman" w:hAnsi="Times New Roman" w:cs="Times New Roman"/>
          <w:sz w:val="40"/>
          <w:szCs w:val="40"/>
        </w:rPr>
      </w:pPr>
      <w:r w:rsidRPr="00D70488">
        <w:rPr>
          <w:rFonts w:ascii="Times New Roman" w:hAnsi="Times New Roman" w:cs="Times New Roman"/>
          <w:sz w:val="40"/>
          <w:szCs w:val="40"/>
        </w:rPr>
        <w:t>Ребёнок интенсивно овладевает речью, общением, культурой человеческого мышления. При этом</w:t>
      </w:r>
      <w:bookmarkStart w:id="0" w:name="_GoBack"/>
      <w:bookmarkEnd w:id="0"/>
      <w:r w:rsidRPr="00D70488">
        <w:rPr>
          <w:rFonts w:ascii="Times New Roman" w:hAnsi="Times New Roman" w:cs="Times New Roman"/>
          <w:sz w:val="40"/>
          <w:szCs w:val="40"/>
        </w:rPr>
        <w:t xml:space="preserve"> важно отметить, что умственное развитие связано с воспитанием ребёнка и</w:t>
      </w:r>
    </w:p>
    <w:p w:rsidR="00865401" w:rsidRPr="00D70488" w:rsidRDefault="00865401" w:rsidP="00865401">
      <w:pPr>
        <w:rPr>
          <w:rFonts w:ascii="Times New Roman" w:hAnsi="Times New Roman" w:cs="Times New Roman"/>
          <w:sz w:val="40"/>
          <w:szCs w:val="40"/>
        </w:rPr>
      </w:pPr>
      <w:r w:rsidRPr="00D70488">
        <w:rPr>
          <w:rFonts w:ascii="Times New Roman" w:hAnsi="Times New Roman" w:cs="Times New Roman"/>
          <w:sz w:val="40"/>
          <w:szCs w:val="40"/>
        </w:rPr>
        <w:lastRenderedPageBreak/>
        <w:t>возникает исключительно, как говорят учёные, благодаря ранней социализации малыша, т. е. благодаря взаимодействию с социальным окружением. Душевная жизнь ребёнка начинается очень рано. Малыш копирует, отображает в действиях и словах, в эмоциональных проявлениях и поступках мир, в котором живёт. Можно сказать, что мы «лепим» дитя по своему образу и подобию. Он будет таким, каким сделает его социальное окружение. Вывод один: духовно обогащённая окружающая действительность — главное условие нравственно-этического развития личности ребёнка.</w:t>
      </w:r>
    </w:p>
    <w:p w:rsidR="00865401" w:rsidRPr="00D70488" w:rsidRDefault="00865401" w:rsidP="00865401">
      <w:pPr>
        <w:rPr>
          <w:rFonts w:ascii="Times New Roman" w:hAnsi="Times New Roman" w:cs="Times New Roman"/>
          <w:sz w:val="40"/>
          <w:szCs w:val="40"/>
        </w:rPr>
      </w:pPr>
      <w:r w:rsidRPr="00D70488">
        <w:rPr>
          <w:rFonts w:ascii="Times New Roman" w:hAnsi="Times New Roman" w:cs="Times New Roman"/>
          <w:sz w:val="40"/>
          <w:szCs w:val="40"/>
        </w:rPr>
        <w:t>В данный период психика ребёнка устроена так, что ему необходимы многократные повторения одних и тех же действий. При этом он каждый раз убеждается в своих возможностях и наслаждается самим упражнением. Потребность в самостоятельных действиях столь велика, что учёные назвали период второго года жизни (особенно после 1 года 6 месяцев) возрастом «Я сам!». Если ребёнка лишить этого активного взаимодействия с окружающим миром, он не только начнёт</w:t>
      </w:r>
    </w:p>
    <w:p w:rsidR="00865401" w:rsidRPr="00D70488" w:rsidRDefault="00865401" w:rsidP="00865401">
      <w:pPr>
        <w:rPr>
          <w:rFonts w:ascii="Xiomara" w:hAnsi="Xiomara"/>
          <w:sz w:val="40"/>
          <w:szCs w:val="40"/>
        </w:rPr>
      </w:pPr>
      <w:r w:rsidRPr="00D70488">
        <w:rPr>
          <w:rFonts w:ascii="Times New Roman" w:hAnsi="Times New Roman" w:cs="Times New Roman"/>
          <w:sz w:val="40"/>
          <w:szCs w:val="40"/>
        </w:rPr>
        <w:t xml:space="preserve">отставать умственно, но и навсегда потеряет чувство сопричастности с ним, утратит желание постигать новое. Безразличие ведёт за собой духовную леность. Так теряются рациональные зёрна раннего трудового развития человека, которые </w:t>
      </w:r>
      <w:r w:rsidRPr="00D70488">
        <w:rPr>
          <w:rFonts w:ascii="Times New Roman" w:hAnsi="Times New Roman" w:cs="Times New Roman"/>
          <w:sz w:val="40"/>
          <w:szCs w:val="40"/>
        </w:rPr>
        <w:lastRenderedPageBreak/>
        <w:t>должны быть «посеяны» уже на втором году жизни, в ту благоприятную пору, когда у детей самой природой ярко обозначена потребность в действии, а отсутствие её удовлетворения граничит с кризисом в поведении. Уважаемые родители, помните, что, лишённый самостоятельности в действиях с предметами, малыш начинает капризничать, не подчиняться взрослому, протестовать всем своим существом. Так появляется негативное явление — детская нервность.</w:t>
      </w:r>
      <w:r w:rsidRPr="00D70488">
        <w:rPr>
          <w:rFonts w:ascii="Xiomara" w:hAnsi="Xiomara"/>
          <w:noProof/>
          <w:sz w:val="40"/>
          <w:szCs w:val="40"/>
          <w:lang w:eastAsia="ru-RU"/>
        </w:rPr>
        <w:drawing>
          <wp:inline distT="0" distB="0" distL="0" distR="0" wp14:anchorId="7C1EC6D7" wp14:editId="43BF23AF">
            <wp:extent cx="3524250" cy="3123197"/>
            <wp:effectExtent l="0" t="0" r="0" b="1270"/>
            <wp:docPr id="2" name="Рисунок 2" descr="F: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12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01" w:rsidRPr="00D70488" w:rsidRDefault="00865401" w:rsidP="00865401">
      <w:pPr>
        <w:rPr>
          <w:rFonts w:ascii="Times New Roman" w:hAnsi="Times New Roman" w:cs="Times New Roman"/>
          <w:sz w:val="40"/>
          <w:szCs w:val="40"/>
        </w:rPr>
      </w:pPr>
      <w:r w:rsidRPr="00D70488">
        <w:rPr>
          <w:rFonts w:ascii="Times New Roman" w:hAnsi="Times New Roman" w:cs="Times New Roman"/>
          <w:sz w:val="40"/>
          <w:szCs w:val="40"/>
        </w:rPr>
        <w:lastRenderedPageBreak/>
        <w:t>Эмоциональная жизнь маленького ребёнка, его чувства, первые радости и огорчения должны стать предметом пристального внимания взрослых.</w:t>
      </w:r>
      <w:r w:rsidRPr="00D70488">
        <w:rPr>
          <w:rFonts w:ascii="Xiomara" w:hAnsi="Xiomara"/>
          <w:sz w:val="40"/>
          <w:szCs w:val="40"/>
        </w:rPr>
        <w:t xml:space="preserve"> </w:t>
      </w:r>
      <w:r w:rsidRPr="00D70488">
        <w:rPr>
          <w:rFonts w:ascii="Times New Roman" w:hAnsi="Times New Roman" w:cs="Times New Roman"/>
          <w:sz w:val="40"/>
          <w:szCs w:val="40"/>
        </w:rPr>
        <w:t xml:space="preserve">Положительные эмоции, которые испытывает маленький ребёнок, умело выполняя действие, непременно должны поощряться взрослыми. Малыш будет испытывать эмоциональное удовлетворение только в том случае, если он сам выполнит какие-то действия, а не тогда, когда взрослые, считая, что он мал и беспомощен, сделают всё за него. Не следует требовать от ребёнка того, что он не в состоянии понять. Частые запреты, наказания </w:t>
      </w:r>
      <w:proofErr w:type="gramStart"/>
      <w:r w:rsidRPr="00D70488">
        <w:rPr>
          <w:rFonts w:ascii="Times New Roman" w:hAnsi="Times New Roman" w:cs="Times New Roman"/>
          <w:sz w:val="40"/>
          <w:szCs w:val="40"/>
        </w:rPr>
        <w:t>за</w:t>
      </w:r>
      <w:proofErr w:type="gramEnd"/>
      <w:r w:rsidRPr="00D70488">
        <w:rPr>
          <w:rFonts w:ascii="Times New Roman" w:hAnsi="Times New Roman" w:cs="Times New Roman"/>
          <w:sz w:val="40"/>
          <w:szCs w:val="40"/>
        </w:rPr>
        <w:t xml:space="preserve"> незначительные</w:t>
      </w:r>
    </w:p>
    <w:p w:rsidR="00865401" w:rsidRPr="00D70488" w:rsidRDefault="00865401" w:rsidP="00865401">
      <w:pPr>
        <w:rPr>
          <w:rFonts w:ascii="Times New Roman" w:hAnsi="Times New Roman" w:cs="Times New Roman"/>
          <w:sz w:val="40"/>
          <w:szCs w:val="40"/>
        </w:rPr>
      </w:pPr>
      <w:r w:rsidRPr="00D70488">
        <w:rPr>
          <w:rFonts w:ascii="Times New Roman" w:hAnsi="Times New Roman" w:cs="Times New Roman"/>
          <w:sz w:val="40"/>
          <w:szCs w:val="40"/>
        </w:rPr>
        <w:t>шалости приводят к тому, что ребёнок становится замкнутым и агрессивным.</w:t>
      </w:r>
    </w:p>
    <w:p w:rsidR="00D7139D" w:rsidRPr="00D70488" w:rsidRDefault="00865401" w:rsidP="00865401">
      <w:pPr>
        <w:rPr>
          <w:rFonts w:ascii="Times New Roman" w:hAnsi="Times New Roman" w:cs="Times New Roman"/>
          <w:sz w:val="40"/>
          <w:szCs w:val="40"/>
        </w:rPr>
      </w:pPr>
      <w:r w:rsidRPr="00D70488">
        <w:rPr>
          <w:rFonts w:ascii="Times New Roman" w:hAnsi="Times New Roman" w:cs="Times New Roman"/>
          <w:sz w:val="40"/>
          <w:szCs w:val="40"/>
        </w:rPr>
        <w:t>Дети тонко чувствуют эмоциональное состояние родителей. Не удивляйтесь, если заметите: плохое настроение мамы передалось ребёнку. Он будет капризен, плаксив, беспокоен. Так же он реагирует на ссоры между родителями, на их движения, тон голоса.</w:t>
      </w:r>
    </w:p>
    <w:sectPr w:rsidR="00D7139D" w:rsidRPr="00D70488" w:rsidSect="008654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iomara">
    <w:panose1 w:val="03080502040207040304"/>
    <w:charset w:val="CC"/>
    <w:family w:val="script"/>
    <w:pitch w:val="variable"/>
    <w:sig w:usb0="E00002AF" w:usb1="50004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21"/>
    <w:rsid w:val="00775B21"/>
    <w:rsid w:val="00865401"/>
    <w:rsid w:val="00D70488"/>
    <w:rsid w:val="00D7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CD64-B78D-4B65-807E-B23CDE80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426</Words>
  <Characters>2431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2016-10-29T20:12:00Z</dcterms:created>
  <dcterms:modified xsi:type="dcterms:W3CDTF">2016-10-29T20:26:00Z</dcterms:modified>
</cp:coreProperties>
</file>